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B6" w:rsidRDefault="00497DB6" w:rsidP="00497DB6">
      <w:pPr>
        <w:pStyle w:val="c5"/>
        <w:shd w:val="clear" w:color="auto" w:fill="FFFFFF"/>
        <w:spacing w:before="0" w:beforeAutospacing="0" w:after="0" w:afterAutospacing="0" w:line="330" w:lineRule="atLeast"/>
        <w:jc w:val="center"/>
        <w:rPr>
          <w:rFonts w:ascii="Tahoma" w:hAnsi="Tahoma" w:cs="Tahoma"/>
          <w:color w:val="555555"/>
          <w:sz w:val="21"/>
          <w:szCs w:val="21"/>
        </w:rPr>
      </w:pPr>
      <w:r>
        <w:rPr>
          <w:rStyle w:val="a3"/>
          <w:rFonts w:ascii="Tahoma" w:hAnsi="Tahoma" w:cs="Tahoma"/>
          <w:color w:val="0070C0"/>
          <w:sz w:val="21"/>
          <w:szCs w:val="21"/>
        </w:rPr>
        <w:t>КОНСУЛЬТАЦИЯ ДЛЯ РОДИТЕЛЕЙ</w:t>
      </w:r>
    </w:p>
    <w:p w:rsidR="00497DB6" w:rsidRDefault="00497DB6"/>
    <w:p w:rsidR="00497DB6" w:rsidRDefault="00497DB6" w:rsidP="00497DB6">
      <w:pPr>
        <w:shd w:val="clear" w:color="auto" w:fill="FFFFFF"/>
        <w:spacing w:after="0" w:line="240" w:lineRule="auto"/>
        <w:jc w:val="center"/>
        <w:rPr>
          <w:rFonts w:ascii="Times New Roman" w:eastAsia="Times New Roman" w:hAnsi="Times New Roman" w:cs="Times New Roman"/>
          <w:b/>
          <w:bCs/>
          <w:i/>
          <w:iCs/>
          <w:color w:val="000000"/>
          <w:sz w:val="32"/>
          <w:u w:val="single"/>
        </w:rPr>
      </w:pPr>
      <w:r w:rsidRPr="00497DB6">
        <w:rPr>
          <w:rFonts w:ascii="Times New Roman" w:eastAsia="Times New Roman" w:hAnsi="Times New Roman" w:cs="Times New Roman"/>
          <w:b/>
          <w:bCs/>
          <w:i/>
          <w:iCs/>
          <w:color w:val="000000"/>
          <w:sz w:val="32"/>
          <w:u w:val="single"/>
        </w:rPr>
        <w:t>«Домашние животные в жизни ребенка»</w:t>
      </w:r>
    </w:p>
    <w:p w:rsidR="007921D1" w:rsidRPr="00497DB6" w:rsidRDefault="007921D1" w:rsidP="00497DB6">
      <w:pPr>
        <w:shd w:val="clear" w:color="auto" w:fill="FFFFFF"/>
        <w:spacing w:after="0" w:line="240" w:lineRule="auto"/>
        <w:jc w:val="center"/>
        <w:rPr>
          <w:rFonts w:ascii="Calibri" w:eastAsia="Times New Roman" w:hAnsi="Calibri" w:cs="Calibri"/>
          <w:color w:val="000000"/>
        </w:rPr>
      </w:pPr>
    </w:p>
    <w:p w:rsidR="00497DB6" w:rsidRPr="00497DB6" w:rsidRDefault="00497DB6" w:rsidP="00497DB6">
      <w:pPr>
        <w:shd w:val="clear" w:color="auto" w:fill="FFFFFF"/>
        <w:spacing w:after="0" w:line="240" w:lineRule="auto"/>
        <w:ind w:firstLine="708"/>
        <w:rPr>
          <w:rFonts w:ascii="Calibri" w:eastAsia="Times New Roman" w:hAnsi="Calibri" w:cs="Calibri"/>
          <w:color w:val="000000"/>
        </w:rPr>
      </w:pPr>
      <w:r w:rsidRPr="00497DB6">
        <w:rPr>
          <w:rFonts w:ascii="Times New Roman" w:eastAsia="Times New Roman" w:hAnsi="Times New Roman" w:cs="Times New Roman"/>
          <w:color w:val="000000"/>
          <w:sz w:val="28"/>
        </w:rPr>
        <w:t>В жизни каждого родителя наступает момент когда его малыш обращается с просьбой о покупке домашнего животного, обычно это кошки или собаки конечно у взрослых найдется куча отговорок чтоб не заводить питомца</w:t>
      </w:r>
      <w:proofErr w:type="gramStart"/>
      <w:r w:rsidRPr="00497DB6">
        <w:rPr>
          <w:rFonts w:ascii="Times New Roman" w:eastAsia="Times New Roman" w:hAnsi="Times New Roman" w:cs="Times New Roman"/>
          <w:color w:val="000000"/>
          <w:sz w:val="28"/>
        </w:rPr>
        <w:t xml:space="preserve"> :</w:t>
      </w:r>
      <w:proofErr w:type="gramEnd"/>
      <w:r w:rsidRPr="00497DB6">
        <w:rPr>
          <w:rFonts w:ascii="Times New Roman" w:eastAsia="Times New Roman" w:hAnsi="Times New Roman" w:cs="Times New Roman"/>
          <w:color w:val="000000"/>
          <w:sz w:val="28"/>
        </w:rPr>
        <w:t xml:space="preserve"> необходимо делать прививки, много шерсти, микробы, выгуливать питомца, родителей понять можно а ребенка – необходимо, но стоит задуматься так ли это плохо если малыш уже готов заботиться о ком то еще, и потом, не </w:t>
      </w:r>
      <w:proofErr w:type="gramStart"/>
      <w:r w:rsidRPr="00497DB6">
        <w:rPr>
          <w:rFonts w:ascii="Times New Roman" w:eastAsia="Times New Roman" w:hAnsi="Times New Roman" w:cs="Times New Roman"/>
          <w:color w:val="000000"/>
          <w:sz w:val="28"/>
        </w:rPr>
        <w:t>забывайте</w:t>
      </w:r>
      <w:proofErr w:type="gramEnd"/>
      <w:r w:rsidRPr="00497DB6">
        <w:rPr>
          <w:rFonts w:ascii="Times New Roman" w:eastAsia="Times New Roman" w:hAnsi="Times New Roman" w:cs="Times New Roman"/>
          <w:color w:val="000000"/>
          <w:sz w:val="28"/>
        </w:rPr>
        <w:t xml:space="preserve"> сколько плюсов в этом если у вас появиться домашние животное, ребенок взрослеет, хочет чтоб его жизнь была наполнена чем то важным, стремиться помогать, приносить пользу, в характере формируются положительные стороны, например такие качества как сочувствие сострадания и любовь, преданность, забота, также формирование активности в принятии решений став чуточку взрослее, шаг - который предполагает ответственность, общение с животным также повлияет на качества характера - он может стать более открытым, внимательным и дружелюбным почувствовав себя более значимым в жизни питомца проявляя заботу.</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Появление животного в доме вызовет у ребенка бурю положительных эмоций. Ведь животное для ребёнка, по сути, это тот же самый ребёнок, с которым можно бегать, лазить, играть, рассказывать ему свои тайны и секреты.</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Как подметили ученые - выбор животного зависит от типа темперамента человека от его особенностей потребностей, например, кошки помогают компенсировать человеку потребность в телесном контакте, в спокойствии и независимости, собаки – это воплощение живого эмоционального контакта, коммуникабельности, замечательный пример самоконтроля. Поэтому стоит задуматься так ли плохо, если у вас дома появиться любимец, который принесет в ваш дом радость, и добавит свежее направление в воспитании ребенка, например, сблизит вас с малышом, он больше будет доверять вам.</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Наиболее благоприятный возраст для заведения домашнего животного 3-4 года. Ведь именно в этом возрасте ребенок активно познаёт окружающий мир. Аквариумные рыбки, попугаи, кролики или морские свинки – животные, которые наибольшим образом подходят ребёнку в этом возрасте. Знакомство ребенка с новым членом семьи необходимо начинать с показа животного, так же нужно рассказать о его особенностях, его повадках, что животное любит или наоборот, чего боится. Первое время все заботы о домашнем питомце лягут на плечи взрослых, но постепенно, наблюдая за тем, как родители ухаживают за живностью, ребенок начнет включаться в процесс.</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 xml:space="preserve">Дети с большим желанием расчесывают животных, кормят их. Однако тут надо быть на чеку, чтобы малыш, например, не высыпал всю коробку корма в аквариум, или не удушил кролика, играя с ним. Ребенок должен быть под </w:t>
      </w:r>
      <w:r w:rsidRPr="00497DB6">
        <w:rPr>
          <w:rFonts w:ascii="Times New Roman" w:eastAsia="Times New Roman" w:hAnsi="Times New Roman" w:cs="Times New Roman"/>
          <w:color w:val="000000"/>
          <w:sz w:val="28"/>
        </w:rPr>
        <w:lastRenderedPageBreak/>
        <w:t>постоянным контролем, и, если делает что-то не так, необходимо исправить его действия и объяснить, почему так делать нельзя.</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 xml:space="preserve">Самое главное, чтобы ребёнок научился правильному общению с животными: </w:t>
      </w:r>
      <w:proofErr w:type="spellStart"/>
      <w:r w:rsidRPr="00497DB6">
        <w:rPr>
          <w:rFonts w:ascii="Times New Roman" w:eastAsia="Times New Roman" w:hAnsi="Times New Roman" w:cs="Times New Roman"/>
          <w:color w:val="000000"/>
          <w:sz w:val="28"/>
        </w:rPr>
        <w:t>неназойливости</w:t>
      </w:r>
      <w:proofErr w:type="spellEnd"/>
      <w:r w:rsidRPr="00497DB6">
        <w:rPr>
          <w:rFonts w:ascii="Times New Roman" w:eastAsia="Times New Roman" w:hAnsi="Times New Roman" w:cs="Times New Roman"/>
          <w:color w:val="000000"/>
          <w:sz w:val="28"/>
        </w:rPr>
        <w:t>, мягкости. Нужно научить малыша чувствовать настроение животного и правильно на него реагировать.</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Ухаживая за тем или иным животным, дети не только учатся его кормить и убирать за ним, но и узнают много нового из жизни того или иного животного. Общение с домашними питомцами воспитывает в детях доброту, ласку, сердечность, у ребёнка формируются основы экологической культуры, являющейся неотъемлемой частью духовной культуры.</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Кроме того, животные являются источником:</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знаний ребенка о природе;</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 xml:space="preserve">развития </w:t>
      </w:r>
      <w:proofErr w:type="spellStart"/>
      <w:r w:rsidRPr="00497DB6">
        <w:rPr>
          <w:rFonts w:ascii="Times New Roman" w:eastAsia="Times New Roman" w:hAnsi="Times New Roman" w:cs="Times New Roman"/>
          <w:color w:val="000000"/>
          <w:sz w:val="28"/>
        </w:rPr>
        <w:t>сенсорики</w:t>
      </w:r>
      <w:proofErr w:type="spellEnd"/>
      <w:r w:rsidRPr="00497DB6">
        <w:rPr>
          <w:rFonts w:ascii="Times New Roman" w:eastAsia="Times New Roman" w:hAnsi="Times New Roman" w:cs="Times New Roman"/>
          <w:color w:val="000000"/>
          <w:sz w:val="28"/>
        </w:rPr>
        <w:t>;</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развития логического мышления. Дети учатся видеть зависимости: если кошка виляет хвостом – злится, если собака сидит около двери и скулит – хочет гулять;</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различных видов деятельности: игра, наблюдение, труд и т.д.;</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радостей и переживаний;</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эстетического развития и воспитания;</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трудового воспитания;</w:t>
      </w:r>
    </w:p>
    <w:p w:rsidR="00497DB6" w:rsidRPr="00497DB6" w:rsidRDefault="00497DB6" w:rsidP="00497DB6">
      <w:pPr>
        <w:numPr>
          <w:ilvl w:val="0"/>
          <w:numId w:val="1"/>
        </w:num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физического развития.</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Животное в доме не просто игрушка, но и воспитатель, так что, если ребенок растет вместе с животным, он получает бесценный опыт общения и с ними, и с окружающими.</w:t>
      </w:r>
    </w:p>
    <w:p w:rsidR="00497DB6" w:rsidRPr="00497DB6" w:rsidRDefault="00497DB6" w:rsidP="00497DB6">
      <w:pPr>
        <w:shd w:val="clear" w:color="auto" w:fill="FFFFFF"/>
        <w:spacing w:after="0" w:line="240" w:lineRule="auto"/>
        <w:rPr>
          <w:rFonts w:ascii="Calibri" w:eastAsia="Times New Roman" w:hAnsi="Calibri" w:cs="Calibri"/>
          <w:color w:val="000000"/>
        </w:rPr>
      </w:pPr>
      <w:r w:rsidRPr="00497DB6">
        <w:rPr>
          <w:rFonts w:ascii="Times New Roman" w:eastAsia="Times New Roman" w:hAnsi="Times New Roman" w:cs="Times New Roman"/>
          <w:color w:val="000000"/>
          <w:sz w:val="28"/>
        </w:rPr>
        <w:t>Дети искренне и непосредственно тянутся к животным, и, если Вы замечали – это взаимно: кошки и собаки намного терпимее к детям, чем к взрослым. Заводить ли домашних животных или не заводить – решают, к сожалению, не дети, поэтому не у каждого мальчика и не у каждой девочки есть свой домашний питомец. Поэтому, если у вашего малыша появилось желание завести домашнее животное и у вас нет резких причин не делать этого (например, аллергия одного из члена семьи), уступите ему и купите ребенку «друга». Ведь поверьте, что приобретение домашнего животного имеет гораздо больше плюсов, чем вы думаете. </w:t>
      </w:r>
    </w:p>
    <w:p w:rsidR="00497DB6" w:rsidRDefault="00497DB6"/>
    <w:p w:rsidR="00497DB6" w:rsidRDefault="00497DB6"/>
    <w:p w:rsidR="007921D1" w:rsidRDefault="007921D1"/>
    <w:p w:rsidR="007921D1" w:rsidRDefault="007921D1"/>
    <w:p w:rsidR="007921D1" w:rsidRDefault="007921D1"/>
    <w:p w:rsidR="007921D1" w:rsidRDefault="007921D1"/>
    <w:p w:rsidR="007921D1" w:rsidRDefault="007921D1"/>
    <w:p w:rsidR="007921D1" w:rsidRDefault="007921D1"/>
    <w:p w:rsidR="007921D1" w:rsidRDefault="007921D1" w:rsidP="006E44EA">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Tahoma" w:hAnsi="Tahoma" w:cs="Tahoma"/>
          <w:b/>
          <w:bCs/>
          <w:color w:val="000000"/>
          <w:sz w:val="36"/>
          <w:szCs w:val="36"/>
        </w:rPr>
        <w:lastRenderedPageBreak/>
        <w:t>Консультация</w:t>
      </w:r>
      <w:r>
        <w:rPr>
          <w:rFonts w:ascii="Castellar" w:hAnsi="Castellar" w:cs="Arial"/>
          <w:b/>
          <w:bCs/>
          <w:color w:val="000000"/>
          <w:sz w:val="36"/>
          <w:szCs w:val="36"/>
        </w:rPr>
        <w:t> </w:t>
      </w:r>
      <w:r>
        <w:rPr>
          <w:rFonts w:ascii="Tahoma" w:hAnsi="Tahoma" w:cs="Tahoma"/>
          <w:b/>
          <w:bCs/>
          <w:color w:val="000000"/>
          <w:sz w:val="36"/>
          <w:szCs w:val="36"/>
        </w:rPr>
        <w:t>для родителей</w:t>
      </w:r>
    </w:p>
    <w:p w:rsidR="007921D1" w:rsidRDefault="007921D1" w:rsidP="006E44EA">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36"/>
          <w:szCs w:val="36"/>
        </w:rPr>
        <w:t>«</w:t>
      </w:r>
      <w:r>
        <w:rPr>
          <w:rFonts w:ascii="Tahoma" w:hAnsi="Tahoma" w:cs="Tahoma"/>
          <w:b/>
          <w:bCs/>
          <w:color w:val="000000"/>
          <w:sz w:val="36"/>
          <w:szCs w:val="36"/>
        </w:rPr>
        <w:t>Самостоятельность</w:t>
      </w:r>
      <w:r>
        <w:rPr>
          <w:rFonts w:ascii="Castellar" w:hAnsi="Castellar" w:cs="Arial"/>
          <w:b/>
          <w:bCs/>
          <w:color w:val="000000"/>
          <w:sz w:val="36"/>
          <w:szCs w:val="36"/>
        </w:rPr>
        <w:t> </w:t>
      </w:r>
      <w:r>
        <w:rPr>
          <w:rFonts w:ascii="Tahoma" w:hAnsi="Tahoma" w:cs="Tahoma"/>
          <w:b/>
          <w:bCs/>
          <w:color w:val="000000"/>
          <w:sz w:val="36"/>
          <w:szCs w:val="36"/>
        </w:rPr>
        <w:t>ребёнка</w:t>
      </w:r>
      <w:r>
        <w:rPr>
          <w:rFonts w:ascii="Castellar" w:hAnsi="Castellar" w:cs="Arial"/>
          <w:b/>
          <w:bCs/>
          <w:color w:val="000000"/>
          <w:sz w:val="36"/>
          <w:szCs w:val="36"/>
        </w:rPr>
        <w:t>. </w:t>
      </w:r>
      <w:r>
        <w:rPr>
          <w:rFonts w:ascii="Tahoma" w:hAnsi="Tahoma" w:cs="Tahoma"/>
          <w:b/>
          <w:bCs/>
          <w:color w:val="000000"/>
          <w:sz w:val="36"/>
          <w:szCs w:val="36"/>
        </w:rPr>
        <w:t>Её</w:t>
      </w:r>
      <w:r>
        <w:rPr>
          <w:rFonts w:ascii="Castellar" w:hAnsi="Castellar" w:cs="Arial"/>
          <w:b/>
          <w:bCs/>
          <w:color w:val="000000"/>
          <w:sz w:val="36"/>
          <w:szCs w:val="36"/>
        </w:rPr>
        <w:t> </w:t>
      </w:r>
      <w:r>
        <w:rPr>
          <w:rFonts w:ascii="Tahoma" w:hAnsi="Tahoma" w:cs="Tahoma"/>
          <w:b/>
          <w:bCs/>
          <w:color w:val="000000"/>
          <w:sz w:val="36"/>
          <w:szCs w:val="36"/>
        </w:rPr>
        <w:t>границы</w:t>
      </w:r>
      <w:r>
        <w:rPr>
          <w:rFonts w:ascii="Arial" w:hAnsi="Arial" w:cs="Arial"/>
          <w:b/>
          <w:bCs/>
          <w:color w:val="000000"/>
          <w:sz w:val="36"/>
          <w:szCs w:val="36"/>
        </w:rPr>
        <w:t>»</w:t>
      </w:r>
    </w:p>
    <w:p w:rsidR="007921D1" w:rsidRDefault="007921D1" w:rsidP="007921D1">
      <w:pPr>
        <w:pStyle w:val="a7"/>
        <w:shd w:val="clear" w:color="auto" w:fill="FFFFFF"/>
        <w:spacing w:before="0" w:beforeAutospacing="0" w:after="0" w:afterAutospacing="0" w:line="294" w:lineRule="atLeast"/>
        <w:jc w:val="righ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jc w:val="righ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сама помыла ручки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сама надену брючки.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Уложила в койку мишку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на лбу набила шишку.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Утром я поела кашку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сама помыла чашку.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Можно я сложу игрушки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пойду играть к подружке?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Может ли ребенок быть самостоятельным?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Самостоятельность - это ценное качество, необходимое человеку в жизни, воспитывать его необходимо с раннего детства. Очень часто они стремятся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выполнять различные действия самостоятельно. И нам, взрослым, важно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поддержать их в этом.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Современная начальная школа предъявляет высокие требования </w:t>
      </w:r>
      <w:proofErr w:type="gramStart"/>
      <w:r>
        <w:rPr>
          <w:color w:val="000000"/>
          <w:sz w:val="27"/>
          <w:szCs w:val="27"/>
        </w:rPr>
        <w:t>к</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уровню готовности детей к школьному обучению. Детский сад, являясь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первой степенью в системе образования, выполняет важную функцию</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подготовки детей к школе. Оттого, насколько качественно и своевременно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дошкольник будет подготовлен к школе, во многом зависит успёшность его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дальнейшего обучения. Среди качеств будущего школьника, исследователи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особо выделяют самостоятельность ребёнка, т.к. она способствует развитию</w:t>
      </w:r>
    </w:p>
    <w:p w:rsidR="007921D1" w:rsidRDefault="007921D1" w:rsidP="007921D1">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его личности в целом.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Как отмечал Л. А. </w:t>
      </w:r>
      <w:proofErr w:type="spellStart"/>
      <w:r>
        <w:rPr>
          <w:color w:val="000000"/>
          <w:sz w:val="27"/>
          <w:szCs w:val="27"/>
        </w:rPr>
        <w:t>Венгер</w:t>
      </w:r>
      <w:proofErr w:type="spellEnd"/>
      <w:r>
        <w:rPr>
          <w:color w:val="000000"/>
          <w:sz w:val="27"/>
          <w:szCs w:val="27"/>
        </w:rPr>
        <w:t>, взрослые учат детей не деятельности, а только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действиям. Чем это плохо? На уровне действия процесс всегда</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прекращается, а на уровне деятельности продолжается как </w:t>
      </w:r>
      <w:proofErr w:type="gramStart"/>
      <w:r>
        <w:rPr>
          <w:color w:val="000000"/>
          <w:sz w:val="27"/>
          <w:szCs w:val="27"/>
        </w:rPr>
        <w:t>творческий</w:t>
      </w:r>
      <w:proofErr w:type="gramEnd"/>
      <w:r>
        <w:rPr>
          <w:color w:val="000000"/>
          <w:sz w:val="27"/>
          <w:szCs w:val="27"/>
        </w:rPr>
        <w:t xml:space="preserve"> 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самостоятельный. Только тогда мы получаем эффект развития.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Сегодня ребёнок не мотивирован на реализацию разных видов</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деятельности, не ставит самостоятельных целей, а лишь по итогам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проводимой с ним работы овладевает некоторыми способами действия.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Самостоятельность ребёнка в деятельности проявляется при её выборе 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осуществлении</w:t>
      </w:r>
      <w:proofErr w:type="gramEnd"/>
      <w:r>
        <w:rPr>
          <w:color w:val="000000"/>
          <w:sz w:val="27"/>
          <w:szCs w:val="27"/>
        </w:rPr>
        <w:t>, при постановке целей, определении и разрешении задач;</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 обобщении и переносе способов действий, а не </w:t>
      </w:r>
      <w:proofErr w:type="gramStart"/>
      <w:r>
        <w:rPr>
          <w:color w:val="000000"/>
          <w:sz w:val="27"/>
          <w:szCs w:val="27"/>
        </w:rPr>
        <w:t>при</w:t>
      </w:r>
      <w:proofErr w:type="gramEnd"/>
      <w:r>
        <w:rPr>
          <w:color w:val="000000"/>
          <w:sz w:val="27"/>
          <w:szCs w:val="27"/>
        </w:rPr>
        <w:t xml:space="preserve"> послушном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выполнении</w:t>
      </w:r>
      <w:proofErr w:type="gramEnd"/>
      <w:r>
        <w:rPr>
          <w:color w:val="000000"/>
          <w:sz w:val="27"/>
          <w:szCs w:val="27"/>
        </w:rPr>
        <w:t xml:space="preserve"> поставленного кем-то задания. Самостоятельный ребёнок - тот,</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который сам ставит себе цели и может их добиваться.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Проблема формирования у детей самостоятельности была и остается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одной из самых актуальных.</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Волевые качества личности являются стержневой стороной характера</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человека, и их воспитанию должно быть уделено серьезное внимание. В</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деятельности в коллективе сверстников у дошкольника в первую очередь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должны формироваться такие волевые черты характера, как</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самостоятельность, уверенность в своих силах, настойчивость, выдержка.</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Самостоятельность обеспечивает:</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Формирование самостоятельности дошкольника способствует развитию его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личности в целом.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Отличительной особенностью самостоятельности детей старшей группы является ее организованность. Инициатива ребят направляется уже на то,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действовать по-своему, т.е. вопреки трёбованиям взрослых. Дети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старшего дошкольного возраста могут и умеют направлять свою инициативу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то, чтобы лучше и быстрее выполнять порученное им или задуманное ими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дело в соответствии с требованиями старших.</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Ребёнка, который ещё слабо владеет нужными навыками, следует чаще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упражнять в трудовых действиях; </w:t>
      </w:r>
      <w:proofErr w:type="gramStart"/>
      <w:r>
        <w:rPr>
          <w:color w:val="000000"/>
          <w:sz w:val="27"/>
          <w:szCs w:val="27"/>
        </w:rPr>
        <w:t>неуверенного</w:t>
      </w:r>
      <w:proofErr w:type="gramEnd"/>
      <w:r>
        <w:rPr>
          <w:color w:val="000000"/>
          <w:sz w:val="27"/>
          <w:szCs w:val="27"/>
        </w:rPr>
        <w:t xml:space="preserve"> надо поддержать, убедить,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неудача временная, и если постараться, то всё получится. Робких,</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безынициативных</w:t>
      </w:r>
      <w:proofErr w:type="gramEnd"/>
      <w:r>
        <w:rPr>
          <w:color w:val="000000"/>
          <w:sz w:val="27"/>
          <w:szCs w:val="27"/>
        </w:rPr>
        <w:t xml:space="preserve"> нужно чаще ставить в такие условия, когда они сами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должны будут находить выход из создавшегося положения, проявлять</w:t>
      </w:r>
    </w:p>
    <w:p w:rsidR="007921D1" w:rsidRDefault="007921D1" w:rsidP="007921D1">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самостоятельность. Детей, постоянно стремящихся стать лидерами, следует</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вовлекать в такие ситуации, в которых они оказывались бы в подчинённом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положении</w:t>
      </w:r>
      <w:proofErr w:type="gramEnd"/>
      <w:r>
        <w:rPr>
          <w:color w:val="000000"/>
          <w:sz w:val="27"/>
          <w:szCs w:val="27"/>
        </w:rPr>
        <w:t>, объединять мя работы с теми, кто умеет не только трудиться,</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и быть хорошим организатором.</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Чтобы дети старшего дошкольного возраста научились по </w:t>
      </w:r>
      <w:proofErr w:type="gramStart"/>
      <w:r>
        <w:rPr>
          <w:color w:val="000000"/>
          <w:sz w:val="27"/>
          <w:szCs w:val="27"/>
        </w:rPr>
        <w:t>собственной</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инициативе находить применение своим силам, следует на первых порах</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давать им конкретные задания, поручения, например, вылить воду </w:t>
      </w:r>
      <w:proofErr w:type="gramStart"/>
      <w:r>
        <w:rPr>
          <w:color w:val="000000"/>
          <w:sz w:val="27"/>
          <w:szCs w:val="27"/>
        </w:rPr>
        <w:t>из</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мыльниц и положить просушить, стереть пыль со шкафов, вымыть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комнатные растения. Такие задания нужно давать детям до тех пор, пока они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научились выполнять их самостоятельно. В дальнейшем руководство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 должно состоять в том, что взрослый, не приказывая им прямо, 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учитывая их знания, умения, опыт, побуждает их самих подумать, что и как</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нужно сделать. Так у детей формируется наблюдательность,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сообразительность, внимательность.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Необходимо учить дошкольников в процессе труда общаться спокойно,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дружелюбно, вежливо не только при взрослых, но и в их отсутствие. Дети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должны уметь контролировать свое поведение, оценивать поступки,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доброжелательно и правильно на них реагировать. Взрослый постоянно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напоминает, как нужно себя нести, объясняет, выносит порицания. Но</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следует помнить, что нравоучительными беседами на этические темы</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злоупотреблять не следует, так как это вызывает у детей негативное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отношение к взрослому. Лучше использовать положительные примеры</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поведения детей, художественную литературу.</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старшего дошкольного возраста могут выполнять следующие виды</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работ:</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Содержать в порядке свои игрушки, настольные игры; протирать их сырой</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тряпкой; мыть некоторые игрушки (целлулоидные, резиновые).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Протирать мебель (вместе с кем-то из взрослых).</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w:t>
      </w:r>
      <w:proofErr w:type="gramStart"/>
      <w:r>
        <w:rPr>
          <w:color w:val="000000"/>
          <w:sz w:val="27"/>
          <w:szCs w:val="27"/>
        </w:rPr>
        <w:t>Стирать одежду мя кукол, мелкие личные вещи (носовые платки, носки,</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ленточки), салфетки мя хлебницы и т.п.</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Накрывать на стол, убирать посуду после еды; мыть ложки, чашки и</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другую посуду после завтрака.</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5. Подметать сырым веником пол в комнате, небольшой метлой дорожку </w:t>
      </w:r>
      <w:proofErr w:type="gramStart"/>
      <w:r>
        <w:rPr>
          <w:color w:val="000000"/>
          <w:sz w:val="27"/>
          <w:szCs w:val="27"/>
        </w:rPr>
        <w:t>во</w:t>
      </w:r>
      <w:proofErr w:type="gramEnd"/>
    </w:p>
    <w:p w:rsidR="007921D1" w:rsidRDefault="007921D1" w:rsidP="007921D1">
      <w:pPr>
        <w:pStyle w:val="a7"/>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дворе</w:t>
      </w:r>
      <w:proofErr w:type="gramEnd"/>
      <w:r>
        <w:rPr>
          <w:color w:val="000000"/>
          <w:sz w:val="27"/>
          <w:szCs w:val="27"/>
        </w:rPr>
        <w:t>.</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Помогать взрослым в приготовлении пиши: чистить варёный картофель,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резать варёные овощи для винегрета, мыть овощи, делать пирожки, печенье;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собирать и чистить ягоды.</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Оказывать посильную помощь в разных хозяйственных делах: повесить</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или снять с верёвки небольшое по размеру бельё, помочь нести сумку </w:t>
      </w:r>
      <w:proofErr w:type="gramStart"/>
      <w:r>
        <w:rPr>
          <w:color w:val="000000"/>
          <w:sz w:val="27"/>
          <w:szCs w:val="27"/>
        </w:rPr>
        <w:t>с</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покупками, покупать хлеб, принести, отнести вещь, поднять упавшую.</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Приносить воду в небольших ведёрках, колотые дрова.</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9. </w:t>
      </w:r>
      <w:proofErr w:type="gramStart"/>
      <w:r>
        <w:rPr>
          <w:color w:val="000000"/>
          <w:sz w:val="27"/>
          <w:szCs w:val="27"/>
        </w:rPr>
        <w:t>Проявлять заботу о младших брате, сестре (помогать одеваться, гулять,</w:t>
      </w:r>
      <w:proofErr w:type="gramEnd"/>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играть, спеть песенку, прочитать наизусть стихотворение).</w:t>
      </w: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p>
    <w:p w:rsidR="007921D1" w:rsidRDefault="007921D1" w:rsidP="007921D1">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Оказывать внимание и помощь бабушке, дедушке, маме и папе,</w:t>
      </w:r>
    </w:p>
    <w:p w:rsidR="007921D1" w:rsidRDefault="007921D1" w:rsidP="007921D1">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пожилым людям.</w:t>
      </w:r>
    </w:p>
    <w:p w:rsidR="007921D1" w:rsidRDefault="007921D1"/>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p w:rsidR="006E44EA" w:rsidRDefault="006E44EA" w:rsidP="006E44EA">
      <w:pPr>
        <w:shd w:val="clear" w:color="auto" w:fill="EEF2F5"/>
        <w:spacing w:after="0" w:line="240" w:lineRule="auto"/>
        <w:ind w:right="2400"/>
        <w:outlineLvl w:val="0"/>
        <w:rPr>
          <w:rFonts w:ascii="Arial" w:eastAsia="Times New Roman" w:hAnsi="Arial" w:cs="Arial"/>
          <w:color w:val="111111"/>
          <w:kern w:val="36"/>
          <w:sz w:val="27"/>
          <w:szCs w:val="27"/>
        </w:rPr>
      </w:pPr>
      <w:r w:rsidRPr="006E44EA">
        <w:rPr>
          <w:rFonts w:ascii="Arial" w:eastAsia="Times New Roman" w:hAnsi="Arial" w:cs="Arial"/>
          <w:color w:val="111111"/>
          <w:kern w:val="36"/>
          <w:sz w:val="27"/>
          <w:szCs w:val="27"/>
        </w:rPr>
        <w:t>Консультация для родителей</w:t>
      </w:r>
      <w:r>
        <w:rPr>
          <w:rFonts w:ascii="Arial" w:eastAsia="Times New Roman" w:hAnsi="Arial" w:cs="Arial"/>
          <w:color w:val="111111"/>
          <w:kern w:val="36"/>
          <w:sz w:val="27"/>
          <w:szCs w:val="27"/>
        </w:rPr>
        <w:t xml:space="preserve"> </w:t>
      </w:r>
    </w:p>
    <w:p w:rsidR="006E44EA" w:rsidRPr="006E44EA" w:rsidRDefault="006E44EA" w:rsidP="006E44EA">
      <w:pPr>
        <w:shd w:val="clear" w:color="auto" w:fill="EEF2F5"/>
        <w:spacing w:after="0" w:line="240" w:lineRule="auto"/>
        <w:ind w:right="2400"/>
        <w:outlineLvl w:val="0"/>
        <w:rPr>
          <w:rFonts w:ascii="Arial" w:eastAsia="Times New Roman" w:hAnsi="Arial" w:cs="Arial"/>
          <w:color w:val="111111"/>
          <w:kern w:val="36"/>
          <w:sz w:val="27"/>
          <w:szCs w:val="27"/>
        </w:rPr>
      </w:pPr>
      <w:r w:rsidRPr="006E44EA">
        <w:rPr>
          <w:rFonts w:ascii="Arial" w:eastAsia="Times New Roman" w:hAnsi="Arial" w:cs="Arial"/>
          <w:color w:val="111111"/>
          <w:kern w:val="36"/>
          <w:sz w:val="27"/>
          <w:szCs w:val="27"/>
        </w:rPr>
        <w:t>"Первые трудовые поручения детям"</w:t>
      </w:r>
    </w:p>
    <w:p w:rsidR="006E44EA" w:rsidRPr="006E44EA" w:rsidRDefault="006E44EA" w:rsidP="006E44EA">
      <w:pPr>
        <w:shd w:val="clear" w:color="auto" w:fill="FFFFFF"/>
        <w:spacing w:after="0" w:line="240" w:lineRule="auto"/>
        <w:rPr>
          <w:rFonts w:ascii="Tahoma" w:eastAsia="Times New Roman" w:hAnsi="Tahoma" w:cs="Tahoma"/>
          <w:color w:val="111111"/>
          <w:sz w:val="17"/>
          <w:szCs w:val="17"/>
        </w:rPr>
      </w:pP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Pr>
          <w:rFonts w:ascii="Tahoma" w:eastAsia="Times New Roman" w:hAnsi="Tahoma" w:cs="Tahoma"/>
          <w:noProof/>
          <w:color w:val="326693"/>
          <w:sz w:val="18"/>
          <w:szCs w:val="18"/>
        </w:rPr>
        <w:drawing>
          <wp:inline distT="0" distB="0" distL="0" distR="0">
            <wp:extent cx="1428750" cy="1200150"/>
            <wp:effectExtent l="19050" t="0" r="0" b="0"/>
            <wp:docPr id="6" name="Рисунок 6" descr="Изображени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a:hlinkClick r:id="rId5" tooltip="&quot;&quot;"/>
                    </pic:cNvPr>
                    <pic:cNvPicPr>
                      <a:picLocks noChangeAspect="1" noChangeArrowheads="1"/>
                    </pic:cNvPicPr>
                  </pic:nvPicPr>
                  <pic:blipFill>
                    <a:blip r:embed="rId6"/>
                    <a:srcRect/>
                    <a:stretch>
                      <a:fillRect/>
                    </a:stretch>
                  </pic:blipFill>
                  <pic:spPr bwMode="auto">
                    <a:xfrm>
                      <a:off x="0" y="0"/>
                      <a:ext cx="1428750" cy="1200150"/>
                    </a:xfrm>
                    <a:prstGeom prst="rect">
                      <a:avLst/>
                    </a:prstGeom>
                    <a:noFill/>
                    <a:ln w="9525">
                      <a:noFill/>
                      <a:miter lim="800000"/>
                      <a:headEnd/>
                      <a:tailEnd/>
                    </a:ln>
                  </pic:spPr>
                </pic:pic>
              </a:graphicData>
            </a:graphic>
          </wp:inline>
        </w:drawing>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b/>
          <w:bCs/>
          <w:color w:val="111111"/>
          <w:sz w:val="18"/>
        </w:rPr>
        <w:t>Воспитываем маленького помощника</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Приучать ребёнка к труду нужно начинать как можно раньше. Выполнение трудовых поручений способствует всестороннему развитию маленького человечка: формированию понятия об обязанностях, развитию физических данных (выносливость, сила, ловкость), воспитание таких качеств, как взаимопомощь, дружелюбие, старательность.</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b/>
          <w:bCs/>
          <w:color w:val="111111"/>
          <w:sz w:val="18"/>
        </w:rPr>
        <w:t>Первые трудовые обязанности ребёнка в семье</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 xml:space="preserve">Приучение детей к труду происходит в повседневной жизни. Здесь важно, чтобы родители понимали, что трудовые поручения, которые вы даете малышу, должны быть для него посильны и понятны. Ребенок должен понимать, зачем он будет это делать. "Собери свои игрушки в коробку, и тогда в твоей комнате станет красиво и чисто", "Повесь свою </w:t>
      </w:r>
      <w:proofErr w:type="spellStart"/>
      <w:r w:rsidRPr="006E44EA">
        <w:rPr>
          <w:rFonts w:ascii="Tahoma" w:eastAsia="Times New Roman" w:hAnsi="Tahoma" w:cs="Tahoma"/>
          <w:color w:val="111111"/>
          <w:sz w:val="18"/>
          <w:szCs w:val="18"/>
        </w:rPr>
        <w:t>маечку</w:t>
      </w:r>
      <w:proofErr w:type="spellEnd"/>
      <w:r w:rsidRPr="006E44EA">
        <w:rPr>
          <w:rFonts w:ascii="Tahoma" w:eastAsia="Times New Roman" w:hAnsi="Tahoma" w:cs="Tahoma"/>
          <w:color w:val="111111"/>
          <w:sz w:val="18"/>
          <w:szCs w:val="18"/>
        </w:rPr>
        <w:t xml:space="preserve"> на стул, и тогда она будет выглядеть нарядно и аккуратно", "Полей цветочек водой, и тогда он вырастет ещё больше и порадует нас красивым бутоном" и т.п. Нередко маленькие дети сами хотят попробовать «взрослую» работу, но маме проще самой полить цветы, чем вытирать подоконник после детской «помощи». Да, сначала у малыша не всё будет получаться. Но пока ребёнка ограждают от домашней работы, он так и не научится её выполнять. А со временем желание помочь сойдёт «</w:t>
      </w:r>
      <w:proofErr w:type="gramStart"/>
      <w:r w:rsidRPr="006E44EA">
        <w:rPr>
          <w:rFonts w:ascii="Tahoma" w:eastAsia="Times New Roman" w:hAnsi="Tahoma" w:cs="Tahoma"/>
          <w:color w:val="111111"/>
          <w:sz w:val="18"/>
          <w:szCs w:val="18"/>
        </w:rPr>
        <w:t>на</w:t>
      </w:r>
      <w:proofErr w:type="gramEnd"/>
      <w:r w:rsidRPr="006E44EA">
        <w:rPr>
          <w:rFonts w:ascii="Tahoma" w:eastAsia="Times New Roman" w:hAnsi="Tahoma" w:cs="Tahoma"/>
          <w:color w:val="111111"/>
          <w:sz w:val="18"/>
          <w:szCs w:val="18"/>
        </w:rPr>
        <w:t xml:space="preserve"> нет», </w:t>
      </w:r>
      <w:proofErr w:type="gramStart"/>
      <w:r w:rsidRPr="006E44EA">
        <w:rPr>
          <w:rFonts w:ascii="Tahoma" w:eastAsia="Times New Roman" w:hAnsi="Tahoma" w:cs="Tahoma"/>
          <w:color w:val="111111"/>
          <w:sz w:val="18"/>
          <w:szCs w:val="18"/>
        </w:rPr>
        <w:t>ребёнок</w:t>
      </w:r>
      <w:proofErr w:type="gramEnd"/>
      <w:r w:rsidRPr="006E44EA">
        <w:rPr>
          <w:rFonts w:ascii="Tahoma" w:eastAsia="Times New Roman" w:hAnsi="Tahoma" w:cs="Tahoma"/>
          <w:color w:val="111111"/>
          <w:sz w:val="18"/>
          <w:szCs w:val="18"/>
        </w:rPr>
        <w:t xml:space="preserve"> привыкнет к тому, что заботы по хозяйству его не касаются. Чтобы работа была выполнена ребёнком правильно, взрослые должны дать ему подробный инструктаж. Кроме того, если поручение вы даёте впервые, то покажите крохе, как нужно его выполнять, все должно быть объяснено понятно и наглядно показано.</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b/>
          <w:bCs/>
          <w:color w:val="111111"/>
          <w:sz w:val="18"/>
        </w:rPr>
        <w:t>Виды трудового воспитания дошкольников:</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Самообслуживание. Детей нужно учить ухаживать за собой, своей одеждой и обувью. Первыми трудовыми поручениями для трёхлеток могут быть: расчёсывание волос, умывание и чистка зубов, вытирание обуви, развешивание одежды на стуле, складывание мелкой одежды (трусики, носочки) в ящик комода. Уход за домашними животными, растениями.</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Первые поручения: налить кошке в мисочку воды и насыпать корм, покормить рыбок, хомячка, полить цветы в вазонах. На огороде малыши могут помогать собирать овощи в корзину, из леечки поливать растения. Выполнение этих поручений, естественно, должно проходить под пристальным контролем взрослых.</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Хозяйственно-бытовой труд. В доме малыш может выполнять работу такого плана: помочь маме сервировать стол к обеду, поставить посуду в мойку, протереть пыль на подоконниках и ровных поверхностях мебели, сложить игрушки и книжки, выгружать бельё из стиральной машинки, расставить обувь на полке. Под наблюдением мамы, кроха может даже пробовать мыть посуду и пол.</w:t>
      </w: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p>
    <w:p w:rsidR="006E44EA" w:rsidRPr="006E44EA" w:rsidRDefault="006E44EA" w:rsidP="006E44EA">
      <w:pPr>
        <w:shd w:val="clear" w:color="auto" w:fill="FFFFFF"/>
        <w:spacing w:before="150" w:after="180" w:line="240" w:lineRule="auto"/>
        <w:rPr>
          <w:rFonts w:ascii="Tahoma" w:eastAsia="Times New Roman" w:hAnsi="Tahoma" w:cs="Tahoma"/>
          <w:color w:val="111111"/>
          <w:sz w:val="18"/>
          <w:szCs w:val="18"/>
        </w:rPr>
      </w:pPr>
      <w:r w:rsidRPr="006E44EA">
        <w:rPr>
          <w:rFonts w:ascii="Tahoma" w:eastAsia="Times New Roman" w:hAnsi="Tahoma" w:cs="Tahoma"/>
          <w:color w:val="111111"/>
          <w:sz w:val="18"/>
          <w:szCs w:val="18"/>
        </w:rPr>
        <w:t xml:space="preserve">Ручной труд. Приучению к этому вида труда проходит в виде занятий творчеством. Ручной труд дошкольников - это изготовление поделок своими руками. С детками-трехлётками можно мастерить сувениры, открытки к праздникам для родственников, конструировать из бумаги, подручных материалов и конструкторов разнообразные изделия, ремонтировать сломанные игрушки (вместе </w:t>
      </w:r>
      <w:proofErr w:type="gramStart"/>
      <w:r w:rsidRPr="006E44EA">
        <w:rPr>
          <w:rFonts w:ascii="Tahoma" w:eastAsia="Times New Roman" w:hAnsi="Tahoma" w:cs="Tahoma"/>
          <w:color w:val="111111"/>
          <w:sz w:val="18"/>
          <w:szCs w:val="18"/>
        </w:rPr>
        <w:t>со</w:t>
      </w:r>
      <w:proofErr w:type="gramEnd"/>
      <w:r w:rsidRPr="006E44EA">
        <w:rPr>
          <w:rFonts w:ascii="Tahoma" w:eastAsia="Times New Roman" w:hAnsi="Tahoma" w:cs="Tahoma"/>
          <w:color w:val="111111"/>
          <w:sz w:val="18"/>
          <w:szCs w:val="18"/>
        </w:rPr>
        <w:t xml:space="preserve"> взрослыми). Приучение ребёнка к труду должно быть делом всей семьи. Часто бывает так, что родители дают поручение малышу, а жалостливые бабушки и дедушки спешат самостоятельно выполнить эту работу, мотивируя тем, что "пускай ребёнок погуляет, ещё наработается в жизни". Такой подход неправильный. Малыш должен понимать, что у него есть обязанности, за результат и выполнение которых он несёт ответственность. Не забывайте хвалить своего маленького помощника за выполненную работу, это будет для него дополнительным стимулом и вдохновением. </w:t>
      </w:r>
    </w:p>
    <w:p w:rsidR="006E44EA" w:rsidRDefault="006E44EA"/>
    <w:sectPr w:rsidR="006E4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33D3"/>
    <w:multiLevelType w:val="multilevel"/>
    <w:tmpl w:val="27F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DB6"/>
    <w:rsid w:val="00497DB6"/>
    <w:rsid w:val="006E44EA"/>
    <w:rsid w:val="0079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97DB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97DB6"/>
    <w:rPr>
      <w:b/>
      <w:bCs/>
    </w:rPr>
  </w:style>
  <w:style w:type="character" w:styleId="a4">
    <w:name w:val="Emphasis"/>
    <w:basedOn w:val="a0"/>
    <w:uiPriority w:val="20"/>
    <w:qFormat/>
    <w:rsid w:val="00497DB6"/>
    <w:rPr>
      <w:i/>
      <w:iCs/>
    </w:rPr>
  </w:style>
  <w:style w:type="paragraph" w:customStyle="1" w:styleId="c11">
    <w:name w:val="c11"/>
    <w:basedOn w:val="a"/>
    <w:rsid w:val="00497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97DB6"/>
  </w:style>
  <w:style w:type="paragraph" w:customStyle="1" w:styleId="c0">
    <w:name w:val="c0"/>
    <w:basedOn w:val="a"/>
    <w:rsid w:val="00497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97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97DB6"/>
  </w:style>
  <w:style w:type="paragraph" w:styleId="a5">
    <w:name w:val="Balloon Text"/>
    <w:basedOn w:val="a"/>
    <w:link w:val="a6"/>
    <w:uiPriority w:val="99"/>
    <w:semiHidden/>
    <w:unhideWhenUsed/>
    <w:rsid w:val="00497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7DB6"/>
    <w:rPr>
      <w:rFonts w:ascii="Tahoma" w:hAnsi="Tahoma" w:cs="Tahoma"/>
      <w:sz w:val="16"/>
      <w:szCs w:val="16"/>
    </w:rPr>
  </w:style>
  <w:style w:type="paragraph" w:customStyle="1" w:styleId="c13">
    <w:name w:val="c13"/>
    <w:basedOn w:val="a"/>
    <w:rsid w:val="00497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97DB6"/>
  </w:style>
  <w:style w:type="character" w:customStyle="1" w:styleId="c6">
    <w:name w:val="c6"/>
    <w:basedOn w:val="a0"/>
    <w:rsid w:val="00497DB6"/>
  </w:style>
  <w:style w:type="paragraph" w:styleId="a7">
    <w:name w:val="Normal (Web)"/>
    <w:basedOn w:val="a"/>
    <w:uiPriority w:val="99"/>
    <w:semiHidden/>
    <w:unhideWhenUsed/>
    <w:rsid w:val="00792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44EA"/>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6E44EA"/>
    <w:rPr>
      <w:color w:val="0000FF"/>
      <w:u w:val="single"/>
    </w:rPr>
  </w:style>
</w:styles>
</file>

<file path=word/webSettings.xml><?xml version="1.0" encoding="utf-8"?>
<w:webSettings xmlns:r="http://schemas.openxmlformats.org/officeDocument/2006/relationships" xmlns:w="http://schemas.openxmlformats.org/wordprocessingml/2006/main">
  <w:divs>
    <w:div w:id="499806859">
      <w:bodyDiv w:val="1"/>
      <w:marLeft w:val="0"/>
      <w:marRight w:val="0"/>
      <w:marTop w:val="0"/>
      <w:marBottom w:val="0"/>
      <w:divBdr>
        <w:top w:val="none" w:sz="0" w:space="0" w:color="auto"/>
        <w:left w:val="none" w:sz="0" w:space="0" w:color="auto"/>
        <w:bottom w:val="none" w:sz="0" w:space="0" w:color="auto"/>
        <w:right w:val="none" w:sz="0" w:space="0" w:color="auto"/>
      </w:divBdr>
    </w:div>
    <w:div w:id="1128014144">
      <w:bodyDiv w:val="1"/>
      <w:marLeft w:val="0"/>
      <w:marRight w:val="0"/>
      <w:marTop w:val="0"/>
      <w:marBottom w:val="0"/>
      <w:divBdr>
        <w:top w:val="none" w:sz="0" w:space="0" w:color="auto"/>
        <w:left w:val="none" w:sz="0" w:space="0" w:color="auto"/>
        <w:bottom w:val="none" w:sz="0" w:space="0" w:color="auto"/>
        <w:right w:val="none" w:sz="0" w:space="0" w:color="auto"/>
      </w:divBdr>
    </w:div>
    <w:div w:id="1657563264">
      <w:bodyDiv w:val="1"/>
      <w:marLeft w:val="0"/>
      <w:marRight w:val="0"/>
      <w:marTop w:val="0"/>
      <w:marBottom w:val="0"/>
      <w:divBdr>
        <w:top w:val="none" w:sz="0" w:space="0" w:color="auto"/>
        <w:left w:val="none" w:sz="0" w:space="0" w:color="auto"/>
        <w:bottom w:val="none" w:sz="0" w:space="0" w:color="auto"/>
        <w:right w:val="none" w:sz="0" w:space="0" w:color="auto"/>
      </w:divBdr>
      <w:divsChild>
        <w:div w:id="1856114944">
          <w:marLeft w:val="0"/>
          <w:marRight w:val="0"/>
          <w:marTop w:val="0"/>
          <w:marBottom w:val="0"/>
          <w:divBdr>
            <w:top w:val="none" w:sz="0" w:space="0" w:color="auto"/>
            <w:left w:val="none" w:sz="0" w:space="0" w:color="auto"/>
            <w:bottom w:val="none" w:sz="0" w:space="0" w:color="auto"/>
            <w:right w:val="none" w:sz="0" w:space="0" w:color="auto"/>
          </w:divBdr>
        </w:div>
        <w:div w:id="2007397165">
          <w:marLeft w:val="0"/>
          <w:marRight w:val="0"/>
          <w:marTop w:val="0"/>
          <w:marBottom w:val="0"/>
          <w:divBdr>
            <w:top w:val="none" w:sz="0" w:space="0" w:color="auto"/>
            <w:left w:val="none" w:sz="0" w:space="0" w:color="auto"/>
            <w:bottom w:val="none" w:sz="0" w:space="0" w:color="auto"/>
            <w:right w:val="none" w:sz="0" w:space="0" w:color="auto"/>
          </w:divBdr>
          <w:divsChild>
            <w:div w:id="910237330">
              <w:marLeft w:val="0"/>
              <w:marRight w:val="0"/>
              <w:marTop w:val="0"/>
              <w:marBottom w:val="0"/>
              <w:divBdr>
                <w:top w:val="none" w:sz="0" w:space="0" w:color="auto"/>
                <w:left w:val="none" w:sz="0" w:space="0" w:color="auto"/>
                <w:bottom w:val="none" w:sz="0" w:space="0" w:color="auto"/>
                <w:right w:val="none" w:sz="0" w:space="0" w:color="auto"/>
              </w:divBdr>
            </w:div>
            <w:div w:id="1293057249">
              <w:marLeft w:val="0"/>
              <w:marRight w:val="0"/>
              <w:marTop w:val="0"/>
              <w:marBottom w:val="0"/>
              <w:divBdr>
                <w:top w:val="none" w:sz="0" w:space="0" w:color="auto"/>
                <w:left w:val="none" w:sz="0" w:space="0" w:color="auto"/>
                <w:bottom w:val="none" w:sz="0" w:space="0" w:color="auto"/>
                <w:right w:val="none" w:sz="0" w:space="0" w:color="auto"/>
              </w:divBdr>
            </w:div>
            <w:div w:id="1912734043">
              <w:marLeft w:val="0"/>
              <w:marRight w:val="0"/>
              <w:marTop w:val="0"/>
              <w:marBottom w:val="0"/>
              <w:divBdr>
                <w:top w:val="none" w:sz="0" w:space="0" w:color="auto"/>
                <w:left w:val="none" w:sz="0" w:space="0" w:color="auto"/>
                <w:bottom w:val="none" w:sz="0" w:space="0" w:color="auto"/>
                <w:right w:val="none" w:sz="0" w:space="0" w:color="auto"/>
              </w:divBdr>
            </w:div>
          </w:divsChild>
        </w:div>
        <w:div w:id="1318920377">
          <w:marLeft w:val="0"/>
          <w:marRight w:val="0"/>
          <w:marTop w:val="0"/>
          <w:marBottom w:val="0"/>
          <w:divBdr>
            <w:top w:val="none" w:sz="0" w:space="0" w:color="auto"/>
            <w:left w:val="none" w:sz="0" w:space="0" w:color="auto"/>
            <w:bottom w:val="none" w:sz="0" w:space="0" w:color="auto"/>
            <w:right w:val="none" w:sz="0" w:space="0" w:color="auto"/>
          </w:divBdr>
          <w:divsChild>
            <w:div w:id="1607426377">
              <w:marLeft w:val="0"/>
              <w:marRight w:val="0"/>
              <w:marTop w:val="0"/>
              <w:marBottom w:val="0"/>
              <w:divBdr>
                <w:top w:val="none" w:sz="0" w:space="0" w:color="auto"/>
                <w:left w:val="none" w:sz="0" w:space="0" w:color="auto"/>
                <w:bottom w:val="none" w:sz="0" w:space="0" w:color="auto"/>
                <w:right w:val="none" w:sz="0" w:space="0" w:color="auto"/>
              </w:divBdr>
              <w:divsChild>
                <w:div w:id="519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du86grodno.schools.by/photo/94628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Коркина Людмила</dc:creator>
  <cp:keywords/>
  <dc:description/>
  <cp:lastModifiedBy>Коркина Людмила</cp:lastModifiedBy>
  <cp:revision>2</cp:revision>
  <dcterms:created xsi:type="dcterms:W3CDTF">2020-12-08T14:26:00Z</dcterms:created>
  <dcterms:modified xsi:type="dcterms:W3CDTF">2020-12-08T14:55:00Z</dcterms:modified>
</cp:coreProperties>
</file>